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mc:Ignorable="w14 wp14 w15">
  <!-- Generated by Spire.Doc -->
  <w:body>
    <w:tbl>
      <w:tblPr>
        <w:tblStyle w:val="TableGrid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Tr="00380A66">
        <w:trPr/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i/>
                <w:sz w:val="28"/>
                <w:szCs w:val="28"/>
                <w:lang w:val="kk-KZ"/>
              </w:rPr>
            </w:pPr>
            <w:r w:rsidRPr="0016643A">
              <w:rPr>
                <w:sz w:val="28"/>
                <w:szCs w:val="28"/>
              </w:rPr>
              <w:t xml:space="preserve">Приложение 2</w:t>
            </w:r>
            <w:r>
              <w:rPr>
                <w:sz w:val="28"/>
                <w:szCs w:val="28"/>
              </w:rPr>
              <w:br/>
            </w:r>
            <w:r w:rsidRPr="0016643A">
              <w:rPr>
                <w:sz w:val="28"/>
                <w:szCs w:val="28"/>
              </w:rPr>
              <w:t xml:space="preserve">к решению </w:t>
            </w:r>
            <w:r w:rsidRPr="0016643A">
              <w:rPr>
                <w:sz w:val="28"/>
                <w:szCs w:val="28"/>
                <w:lang w:val="kk-KZ"/>
              </w:rPr>
              <w:t xml:space="preserve">м</w:t>
            </w:r>
            <w:r w:rsidRPr="0016643A">
              <w:rPr>
                <w:sz w:val="28"/>
                <w:szCs w:val="28"/>
              </w:rPr>
              <w:t xml:space="preserve">аслихата</w:t>
            </w:r>
            <w:r>
              <w:rPr>
                <w:sz w:val="28"/>
                <w:szCs w:val="28"/>
              </w:rPr>
              <w:br/>
            </w:r>
            <w:r w:rsidRPr="0016643A">
              <w:rPr>
                <w:sz w:val="28"/>
                <w:szCs w:val="28"/>
              </w:rPr>
              <w:t xml:space="preserve">города </w:t>
            </w:r>
            <w:r w:rsidRPr="0016643A">
              <w:rPr>
                <w:sz w:val="28"/>
                <w:szCs w:val="28"/>
                <w:lang w:val="kk-KZ"/>
              </w:rPr>
              <w:t xml:space="preserve">Астаны</w:t>
            </w:r>
            <w:r>
              <w:rPr>
                <w:sz w:val="28"/>
                <w:szCs w:val="28"/>
              </w:rPr>
              <w:br/>
            </w:r>
            <w:r w:rsidRPr="0016643A">
              <w:rPr>
                <w:sz w:val="28"/>
                <w:szCs w:val="28"/>
              </w:rPr>
              <w:t xml:space="preserve">от </w:t>
            </w:r>
            <w:r w:rsidRPr="0016643A">
              <w:rPr>
                <w:sz w:val="28"/>
                <w:szCs w:val="28"/>
                <w:lang w:val="kk-KZ"/>
              </w:rPr>
              <w:t xml:space="preserve">«</w:t>
            </w:r>
            <w:r w:rsidRPr="0016643A">
              <w:rPr>
                <w:sz w:val="28"/>
                <w:szCs w:val="28"/>
              </w:rPr>
              <w:t xml:space="preserve">__» ______ 202</w:t>
            </w:r>
            <w:r w:rsidRPr="0016643A">
              <w:rPr>
                <w:sz w:val="28"/>
                <w:szCs w:val="28"/>
                <w:lang w:val="kk-KZ"/>
              </w:rPr>
              <w:t xml:space="preserve">4</w:t>
            </w:r>
            <w:r w:rsidRPr="0016643A">
              <w:rPr>
                <w:sz w:val="28"/>
                <w:szCs w:val="28"/>
              </w:rPr>
              <w:t xml:space="preserve"> года №___________</w:t>
            </w: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shd w:val="clear" w:color="auto" w:fill="FFFFFF"/>
        <w:ind w:firstLine="709"/>
        <w:jc w:val="center"/>
        <w:textAlignment w:val="baseline"/>
        <w:outlineLvl w:val="2"/>
        <w:rPr>
          <w:color w:val="000000"/>
          <w:sz w:val="28"/>
          <w:szCs w:val="28"/>
          <w:lang w:val="kk-KZ"/>
        </w:rPr>
      </w:pPr>
      <w:r w:rsidRPr="00294C1A">
        <w:rPr>
          <w:color w:val="000000"/>
          <w:sz w:val="28"/>
          <w:szCs w:val="28"/>
          <w:lang w:val="kk-KZ"/>
        </w:rPr>
        <w:t xml:space="preserve">Перечень</w:t>
      </w:r>
    </w:p>
    <w:p>
      <w:pPr>
        <w:shd w:val="clear" w:color="auto" w:fill="FFFFFF"/>
        <w:ind w:firstLine="709"/>
        <w:jc w:val="center"/>
        <w:textAlignment w:val="baseline"/>
        <w:outlineLvl w:val="2"/>
        <w:rPr>
          <w:color w:val="1E1E1E"/>
          <w:sz w:val="28"/>
          <w:szCs w:val="28"/>
          <w:lang w:val="kk-KZ"/>
        </w:rPr>
      </w:pPr>
      <w:r w:rsidRPr="00294C1A">
        <w:rPr>
          <w:color w:val="000000"/>
          <w:sz w:val="28"/>
          <w:szCs w:val="28"/>
          <w:lang w:val="kk-KZ"/>
        </w:rPr>
        <w:t xml:space="preserve">утративших силу некоторых решений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маслихата</w:t>
      </w:r>
      <w:r w:rsidRPr="00365832">
        <w:rPr>
          <w:color w:val="000000"/>
          <w:sz w:val="28"/>
          <w:szCs w:val="28"/>
        </w:rPr>
        <w:t xml:space="preserve"> города Астаны</w:t>
      </w:r>
    </w:p>
    <w:p>
      <w:pPr>
        <w:shd w:val="clear" w:color="auto" w:fill="FFFFFF"/>
        <w:ind w:firstLine="709"/>
        <w:jc w:val="center"/>
        <w:textAlignment w:val="baseline"/>
        <w:outlineLvl w:val="2"/>
        <w:rPr>
          <w:color w:val="1E1E1E"/>
          <w:sz w:val="28"/>
          <w:szCs w:val="28"/>
          <w:lang w:val="kk-KZ"/>
        </w:rPr>
      </w:pP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z10"/>
      <w:bookmarkStart w:id="1" w:name="z9"/>
      <w:bookmarkStart w:id="2" w:name="z8"/>
      <w:bookmarkEnd w:id="0"/>
      <w:bookmarkEnd w:id="1"/>
      <w:bookmarkEnd w:id="2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6 июня 2012 года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27/4-</w:t>
      </w:r>
      <w:r w:rsidRPr="00365832">
        <w:rPr>
          <w:rFonts w:ascii="Times New Roman" w:hAnsi="Times New Roman" w:cs="Times New Roman"/>
          <w:color w:val="000000"/>
          <w:sz w:val="28"/>
          <w:szCs w:val="28"/>
        </w:rPr>
        <w:t xml:space="preserve">V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 утверждении перечня социально значимых сообщений города Астаны» (зарегистрировано в Реестре государственной регистрации нормативных </w:t>
      </w: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правовых актов за № 728);</w:t>
      </w: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Решение </w:t>
      </w: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13 декабря 2013 года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197/28-V «</w:t>
      </w:r>
      <w:r w:rsidRPr="0058583F" w:rsid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внесении изменений в решение </w:t>
      </w:r>
      <w:r w:rsidRPr="0058583F" w:rsid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58583F" w:rsid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58583F" w:rsid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6 июня 2012 года </w:t>
      </w: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27/4-V «</w:t>
      </w:r>
      <w:r w:rsidRPr="0058583F" w:rsid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утверждении перечня социально значимых маршрутов города Астаны</w:t>
      </w:r>
      <w:r w:rsidRPr="0058583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(зарегистрировано в Реестре государственной регистрации нормативных правовых актов за № 796);</w:t>
      </w: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 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28 мая 2014 года № 242/34-V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«О внесении дополнения в решение 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6 июня 2012 года № 27/4-</w:t>
      </w:r>
      <w:r w:rsidRPr="006E5624">
        <w:rPr>
          <w:rFonts w:ascii="Times New Roman" w:hAnsi="Times New Roman" w:cs="Times New Roman"/>
          <w:color w:val="000000"/>
          <w:sz w:val="28"/>
          <w:szCs w:val="28"/>
        </w:rPr>
        <w:t xml:space="preserve">V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 утверждении перечня социально значимых сообщений города Астаны» (зарегистрировано в Реестре государственной регистрации нормативных пр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авовых актов за № 815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</w:t>
      </w: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 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7 ноября 2014 года № 295/43-V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bookmarkStart w:id="3" w:name="_GoBack"/>
      <w:bookmarkEnd w:id="3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внесении дополнения в решение 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6 июня 2012 года № 27/4-</w:t>
      </w:r>
      <w:r w:rsidRPr="006E5624">
        <w:rPr>
          <w:rFonts w:ascii="Times New Roman" w:hAnsi="Times New Roman" w:cs="Times New Roman"/>
          <w:color w:val="000000"/>
          <w:sz w:val="28"/>
          <w:szCs w:val="28"/>
        </w:rPr>
        <w:t xml:space="preserve">V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утверждении перечня социально 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начимых сообщений города Астаны»</w:t>
      </w:r>
      <w:r w:rsidRPr="006E5624">
        <w:rPr>
          <w:rFonts w:ascii="Times New Roman" w:eastAsia="宋体" w:hAnsi="Times New Roman" w:eastAsiaTheme="minorHAnsi" w:cs="Times New Roman"/>
          <w:color w:val="000000"/>
          <w:sz w:val="28"/>
          <w:szCs w:val="28"/>
          <w:lang w:val="ru-RU"/>
        </w:rPr>
        <w:t xml:space="preserve"> 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(зарегистрировано в Реестре государственной регистрации нормативных пр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авовых актов за № 856</w:t>
      </w:r>
      <w:r w:rsidRPr="006E56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</w:t>
      </w: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</w:t>
      </w:r>
      <w:r w:rsidRPr="003C0E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 </w:t>
      </w:r>
      <w:r w:rsidRPr="003C0E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C0E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 декабря 2014 года № 310/45-V 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внесении изменения в решение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6 июня 2012 года № 27/4-V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утверждении перечня социально 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начимых сообщений города Астаны»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(зарегистрировано в Реестре государственной регистрации 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ормативных правовых актов за № 873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</w:t>
      </w: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ы от 3 июня 2016 года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22/5-VI 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внесении изменения в решение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6 июня 2012 года № 27/4-V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утверждении перечня социально 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начимых сообщений города Астаны»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(зарегистрировано в Реестре государственной регистрации 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ормативных правовых актов за № 1037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</w:t>
      </w:r>
    </w:p>
    <w:p>
      <w:pPr>
        <w:pStyle w:val="ListParagraph"/>
        <w:numPr>
          <w:ilvl w:val="0"/>
          <w:numId w:val="3"/>
        </w:numPr>
        <w:tabs>
          <w:tab w:val="left" w:pos="1134"/>
          <w:tab w:val="left" w:pos="340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28 июня 2018 года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283/34-VI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внесении изменения в решение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6 июня 2012 года № 27/4-V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утверждении перечня социально 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начимых сообщений города Астаны»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(зарегистрировано в Реестре государственной регистрации 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ормативных правовых актов за № 1182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</w:t>
      </w:r>
    </w:p>
    <w:p>
      <w:pPr>
        <w:pStyle w:val="ListParagraph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от 28 декабря 2022 года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297/37-VII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внесении изменения в решение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маслихата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Астаны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6 июня 2012 года № 27/4-V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 утверждении перечня социально 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начимых сообщений города Астаны» 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(зарегистрировано в Реестре государственной регистрации 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ормативных правовых актов за № </w:t>
      </w:r>
      <w:r w:rsidRPr="00BE06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31625</w:t>
      </w:r>
      <w:r w:rsidRPr="003658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</w:t>
      </w:r>
    </w:p>
    <w:p>
      <w:pPr>
        <w:jc w:val="center"/>
        <w:rPr>
          <w:sz w:val="30"/>
          <w:szCs w:val="30"/>
        </w:rPr>
      </w:pPr>
      <w:r w:rsidRPr="008B6524">
        <w:rPr>
          <w:sz w:val="30"/>
          <w:szCs w:val="30"/>
        </w:rPr>
        <w:t xml:space="preserve">____________________________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sectPr w:rsidSect="0016643A">
      <w:headerReference w:type="even" r:id="rId3"/>
      <w:headerReference w:type="default" r:id="rId4"/>
      <w:headerReference w:type="first" r:id="rId5"/>
      <w:pgSz w:w="11906" w:h="16838" w:orient="portrait"/>
      <w:pgMar w:top="1134" w:right="850" w:bottom="1134" w:left="1276" w:header="708" w:footer="708" w:gutter="0"/>
      <w:pgNumType w:start="6"/>
      <w:cols w:num="1" w:space="708">
        <w:col w:w="978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Auto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7799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-1803302275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7801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    <v:fill opacity="0.5"/>
              <v:textpath style="font-family:&quot;Times New Roman&quot;;font-size:70pt" string="ТКС 215006420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 w:rsidR="001E751C">
          <w:rPr>
            <w:noProof/>
          </w:rPr>
          <w:t xml:space="preserve">7</w:t>
        </w:r>
        <w: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7803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8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8" w:hanging="180"/>
      </w:pPr>
      <w:rPr/>
    </w:lvl>
    <w:lvl w:ilvl="3">
      <w:start w:val="1"/>
      <w:numFmt w:val="decimal"/>
      <w:suff w:val="tab"/>
      <w:lvlText w:val="%4."/>
      <w:lvlJc w:val="left"/>
      <w:pPr>
        <w:ind w:left="3228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8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8" w:hanging="180"/>
      </w:pPr>
      <w:rPr/>
    </w:lvl>
    <w:lvl w:ilvl="6">
      <w:start w:val="1"/>
      <w:numFmt w:val="decimal"/>
      <w:suff w:val="tab"/>
      <w:lvlText w:val="%7."/>
      <w:lvlJc w:val="left"/>
      <w:pPr>
        <w:ind w:left="5388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8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8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70"/>
  <w:bordersDoNotSurroundFooter/>
  <w:bordersDoNotSurroundHeader/>
  <w:proofState w:spelling="clean" w:grammar="clean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unhideWhenUsed/>
    <w:qFormat/>
    <w:rsid w:val="0016643A"/>
    <w:pPr>
      <w:spacing w:after="200" w:line="276" w:lineRule="auto"/>
      <w:ind w:left="720"/>
      <w:contextualSpacing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16643A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1664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16643A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1664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2024-04-29T10:47:00Z</dcterms:created>
  <dc:creator>Дәулетберді Гаухар</dc:creator>
  <lastModifiedBy>Марат Есеркепов Аскарович</lastModifiedBy>
  <dcterms:modified xsi:type="dcterms:W3CDTF">2024-05-04T09:09:00Z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44</TotalTime>
  <Pages>1</Pages>
  <Words>390</Words>
  <Characters>2223</Characters>
  <Application>Microsoft Office Word</Application>
  <DocSecurity>0</DocSecurity>
  <Lines>18</Lines>
  <Paragraphs>5</Paragraphs>
  <Company>SPecialiST RePack</Company>
  <CharactersWithSpaces>2608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2024-04-29T10:47:00Z</dcterms:created>
  <dc:creator>Дәулетберді Гаухар</dc:creator>
  <lastModifiedBy>Марат Есеркепов Аскарович</lastModifiedBy>
  <dcterms:modified xsi:type="dcterms:W3CDTF">2024-05-04T09:09:00Z</dcterms:modified>
  <revision>5</revision>
</coreProperties>
</file>